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A02B" w14:textId="2226A35E" w:rsidR="006F19CE" w:rsidRPr="004069D3" w:rsidRDefault="00525406">
      <w:pPr>
        <w:pStyle w:val="Title"/>
      </w:pPr>
      <w:r w:rsidRPr="004069D3">
        <w:t>RESOLUTION</w:t>
      </w:r>
      <w:r w:rsidR="006F19CE" w:rsidRPr="004069D3">
        <w:t xml:space="preserve"> NO. </w:t>
      </w:r>
      <w:r w:rsidR="00690B9D">
        <w:t>46</w:t>
      </w:r>
      <w:bookmarkStart w:id="0" w:name="_GoBack"/>
      <w:bookmarkEnd w:id="0"/>
      <w:r w:rsidR="006F19CE" w:rsidRPr="004069D3">
        <w:t>-</w:t>
      </w:r>
      <w:r w:rsidR="003B4F61" w:rsidRPr="004069D3">
        <w:t>20</w:t>
      </w:r>
      <w:r w:rsidR="003619F0" w:rsidRPr="004069D3">
        <w:t>20</w:t>
      </w:r>
    </w:p>
    <w:p w14:paraId="284B6458" w14:textId="77777777" w:rsidR="006F19CE" w:rsidRPr="004069D3" w:rsidRDefault="006F19CE">
      <w:pPr>
        <w:spacing w:line="240" w:lineRule="auto"/>
        <w:rPr>
          <w:rFonts w:ascii="Times New Roman" w:hAnsi="Times New Roman"/>
          <w:b/>
          <w:bCs/>
          <w:sz w:val="24"/>
          <w:szCs w:val="24"/>
        </w:rPr>
      </w:pPr>
    </w:p>
    <w:p w14:paraId="4F530146" w14:textId="107219BA" w:rsidR="004069D3" w:rsidRPr="004069D3" w:rsidRDefault="004069D3" w:rsidP="004069D3">
      <w:pPr>
        <w:spacing w:line="240" w:lineRule="auto"/>
        <w:ind w:left="720"/>
        <w:rPr>
          <w:rFonts w:ascii="Times New Roman" w:hAnsi="Times New Roman"/>
          <w:b/>
          <w:bCs/>
          <w:sz w:val="24"/>
          <w:szCs w:val="24"/>
        </w:rPr>
      </w:pPr>
      <w:r w:rsidRPr="004069D3">
        <w:rPr>
          <w:rFonts w:ascii="Times New Roman" w:hAnsi="Times New Roman"/>
          <w:b/>
          <w:bCs/>
          <w:sz w:val="24"/>
          <w:szCs w:val="24"/>
        </w:rPr>
        <w:t xml:space="preserve">AN ORDINANCE AUTHORIZING THE VILLAGE ADMINISTRATOR TO ENTER INTO A COMMUNITY REINVESTMENT AREA AGREEMENT WITH </w:t>
      </w:r>
      <w:r>
        <w:rPr>
          <w:rFonts w:ascii="Times New Roman" w:hAnsi="Times New Roman"/>
          <w:b/>
          <w:bCs/>
          <w:sz w:val="24"/>
          <w:szCs w:val="24"/>
        </w:rPr>
        <w:t>CARLISLE HOLDINGS, LLC AND PREMIER METALS, LLC</w:t>
      </w:r>
      <w:r w:rsidRPr="004069D3">
        <w:rPr>
          <w:rFonts w:ascii="Times New Roman" w:hAnsi="Times New Roman"/>
          <w:b/>
          <w:bCs/>
          <w:sz w:val="24"/>
          <w:szCs w:val="24"/>
        </w:rPr>
        <w:t xml:space="preserve"> AND DECLARING AN EMERGENCY. </w:t>
      </w:r>
    </w:p>
    <w:p w14:paraId="395601E0" w14:textId="77777777" w:rsidR="004069D3" w:rsidRPr="004069D3" w:rsidRDefault="004069D3">
      <w:pPr>
        <w:spacing w:line="240" w:lineRule="auto"/>
        <w:rPr>
          <w:rFonts w:ascii="Times New Roman" w:hAnsi="Times New Roman"/>
          <w:sz w:val="24"/>
          <w:szCs w:val="24"/>
        </w:rPr>
      </w:pPr>
    </w:p>
    <w:p w14:paraId="20E3F9FB" w14:textId="5FE19412" w:rsidR="004069D3" w:rsidRPr="004069D3" w:rsidRDefault="004069D3" w:rsidP="004069D3">
      <w:pPr>
        <w:spacing w:line="240" w:lineRule="auto"/>
        <w:ind w:firstLine="720"/>
        <w:rPr>
          <w:rFonts w:ascii="Times New Roman" w:hAnsi="Times New Roman"/>
          <w:sz w:val="24"/>
          <w:szCs w:val="24"/>
        </w:rPr>
      </w:pPr>
      <w:r w:rsidRPr="004069D3">
        <w:rPr>
          <w:rFonts w:ascii="Times New Roman" w:hAnsi="Times New Roman"/>
          <w:b/>
          <w:bCs/>
          <w:sz w:val="24"/>
          <w:szCs w:val="24"/>
        </w:rPr>
        <w:t>WHEREAS</w:t>
      </w:r>
      <w:r w:rsidRPr="004069D3">
        <w:rPr>
          <w:rFonts w:ascii="Times New Roman" w:hAnsi="Times New Roman"/>
          <w:sz w:val="24"/>
          <w:szCs w:val="24"/>
        </w:rPr>
        <w:t xml:space="preserve">, the Village of </w:t>
      </w:r>
      <w:r>
        <w:rPr>
          <w:rFonts w:ascii="Times New Roman" w:hAnsi="Times New Roman"/>
          <w:sz w:val="24"/>
          <w:szCs w:val="24"/>
        </w:rPr>
        <w:t>Loudonville</w:t>
      </w:r>
      <w:r w:rsidRPr="004069D3">
        <w:rPr>
          <w:rFonts w:ascii="Times New Roman" w:hAnsi="Times New Roman"/>
          <w:sz w:val="24"/>
          <w:szCs w:val="24"/>
        </w:rPr>
        <w:t xml:space="preserve"> has encouraged the development of real property in the area designated as the Community Reinvestment Area (“CRA”); and </w:t>
      </w:r>
    </w:p>
    <w:p w14:paraId="626D7906" w14:textId="77777777" w:rsidR="004069D3" w:rsidRPr="004069D3" w:rsidRDefault="004069D3">
      <w:pPr>
        <w:spacing w:line="240" w:lineRule="auto"/>
        <w:rPr>
          <w:rFonts w:ascii="Times New Roman" w:hAnsi="Times New Roman"/>
          <w:sz w:val="24"/>
          <w:szCs w:val="24"/>
        </w:rPr>
      </w:pPr>
    </w:p>
    <w:p w14:paraId="5C78FF9B" w14:textId="1C154A0D" w:rsidR="004069D3" w:rsidRPr="004069D3" w:rsidRDefault="004069D3" w:rsidP="004069D3">
      <w:pPr>
        <w:spacing w:line="240" w:lineRule="auto"/>
        <w:ind w:firstLine="720"/>
        <w:rPr>
          <w:rFonts w:ascii="Times New Roman" w:hAnsi="Times New Roman"/>
          <w:sz w:val="24"/>
          <w:szCs w:val="24"/>
        </w:rPr>
      </w:pPr>
      <w:r w:rsidRPr="004069D3">
        <w:rPr>
          <w:rFonts w:ascii="Times New Roman" w:hAnsi="Times New Roman"/>
          <w:b/>
          <w:bCs/>
          <w:sz w:val="24"/>
          <w:szCs w:val="24"/>
        </w:rPr>
        <w:t>WHEREAS</w:t>
      </w:r>
      <w:r w:rsidRPr="004069D3">
        <w:rPr>
          <w:rFonts w:ascii="Times New Roman" w:hAnsi="Times New Roman"/>
          <w:sz w:val="24"/>
          <w:szCs w:val="24"/>
        </w:rPr>
        <w:t xml:space="preserve">, </w:t>
      </w:r>
      <w:r>
        <w:rPr>
          <w:rFonts w:ascii="Times New Roman" w:hAnsi="Times New Roman"/>
          <w:sz w:val="24"/>
          <w:szCs w:val="24"/>
        </w:rPr>
        <w:t>Carlisle Holdings, LLC and Premier Metals, LLC</w:t>
      </w:r>
      <w:r w:rsidRPr="004069D3">
        <w:rPr>
          <w:rFonts w:ascii="Times New Roman" w:hAnsi="Times New Roman"/>
          <w:sz w:val="24"/>
          <w:szCs w:val="24"/>
        </w:rPr>
        <w:t xml:space="preserve">, </w:t>
      </w:r>
      <w:r>
        <w:rPr>
          <w:rFonts w:ascii="Times New Roman" w:hAnsi="Times New Roman"/>
          <w:sz w:val="24"/>
          <w:szCs w:val="24"/>
        </w:rPr>
        <w:t>two</w:t>
      </w:r>
      <w:r w:rsidRPr="004069D3">
        <w:rPr>
          <w:rFonts w:ascii="Times New Roman" w:hAnsi="Times New Roman"/>
          <w:sz w:val="24"/>
          <w:szCs w:val="24"/>
        </w:rPr>
        <w:t xml:space="preserve"> Ohio limited liability compan</w:t>
      </w:r>
      <w:r>
        <w:rPr>
          <w:rFonts w:ascii="Times New Roman" w:hAnsi="Times New Roman"/>
          <w:sz w:val="24"/>
          <w:szCs w:val="24"/>
        </w:rPr>
        <w:t>ies</w:t>
      </w:r>
      <w:r w:rsidRPr="004069D3">
        <w:rPr>
          <w:rFonts w:ascii="Times New Roman" w:hAnsi="Times New Roman"/>
          <w:sz w:val="24"/>
          <w:szCs w:val="24"/>
        </w:rPr>
        <w:t xml:space="preserve"> (“Property Owner</w:t>
      </w:r>
      <w:r>
        <w:rPr>
          <w:rFonts w:ascii="Times New Roman" w:hAnsi="Times New Roman"/>
          <w:sz w:val="24"/>
          <w:szCs w:val="24"/>
        </w:rPr>
        <w:t>s</w:t>
      </w:r>
      <w:r w:rsidRPr="004069D3">
        <w:rPr>
          <w:rFonts w:ascii="Times New Roman" w:hAnsi="Times New Roman"/>
          <w:sz w:val="24"/>
          <w:szCs w:val="24"/>
        </w:rPr>
        <w:t xml:space="preserve">”), whose principal offices are located at </w:t>
      </w:r>
      <w:r>
        <w:rPr>
          <w:rFonts w:ascii="Times New Roman" w:hAnsi="Times New Roman"/>
          <w:sz w:val="24"/>
          <w:szCs w:val="24"/>
        </w:rPr>
        <w:t>2401 County Road 144, Sugarcreek, Ohio 44681</w:t>
      </w:r>
      <w:r w:rsidRPr="004069D3">
        <w:rPr>
          <w:rFonts w:ascii="Times New Roman" w:hAnsi="Times New Roman"/>
          <w:sz w:val="24"/>
          <w:szCs w:val="24"/>
        </w:rPr>
        <w:t xml:space="preserve">, </w:t>
      </w:r>
      <w:r>
        <w:rPr>
          <w:rFonts w:ascii="Times New Roman" w:hAnsi="Times New Roman"/>
          <w:sz w:val="24"/>
          <w:szCs w:val="24"/>
        </w:rPr>
        <w:t>are</w:t>
      </w:r>
      <w:r w:rsidRPr="004069D3">
        <w:rPr>
          <w:rFonts w:ascii="Times New Roman" w:hAnsi="Times New Roman"/>
          <w:sz w:val="24"/>
          <w:szCs w:val="24"/>
        </w:rPr>
        <w:t xml:space="preserve"> desirous of constructing and building a new </w:t>
      </w:r>
      <w:r>
        <w:rPr>
          <w:rFonts w:ascii="Times New Roman" w:hAnsi="Times New Roman"/>
          <w:sz w:val="24"/>
          <w:szCs w:val="24"/>
        </w:rPr>
        <w:t>commercial building in the Village of Loudonville</w:t>
      </w:r>
      <w:r w:rsidRPr="004069D3">
        <w:rPr>
          <w:rFonts w:ascii="Times New Roman" w:hAnsi="Times New Roman"/>
          <w:sz w:val="24"/>
          <w:szCs w:val="24"/>
        </w:rPr>
        <w:t xml:space="preserve"> (the “Project”). The Project is being considered for the purpose of maintaining, improving, and enhancing the ability to provide jobs and economic growth in the CRA provided the appropriate development incentives are available to support the economic viability of the Project; and </w:t>
      </w:r>
    </w:p>
    <w:p w14:paraId="04296A4E" w14:textId="77777777" w:rsidR="004069D3" w:rsidRPr="004069D3" w:rsidRDefault="004069D3">
      <w:pPr>
        <w:spacing w:line="240" w:lineRule="auto"/>
        <w:rPr>
          <w:rFonts w:ascii="Times New Roman" w:hAnsi="Times New Roman"/>
          <w:sz w:val="24"/>
          <w:szCs w:val="24"/>
        </w:rPr>
      </w:pPr>
    </w:p>
    <w:p w14:paraId="00D35EFA" w14:textId="2B420A9E" w:rsidR="004069D3" w:rsidRPr="004069D3" w:rsidRDefault="004069D3" w:rsidP="004069D3">
      <w:pPr>
        <w:spacing w:line="240" w:lineRule="auto"/>
        <w:ind w:firstLine="720"/>
        <w:rPr>
          <w:rFonts w:ascii="Times New Roman" w:hAnsi="Times New Roman"/>
          <w:sz w:val="24"/>
          <w:szCs w:val="24"/>
        </w:rPr>
      </w:pPr>
      <w:r w:rsidRPr="004069D3">
        <w:rPr>
          <w:rFonts w:ascii="Times New Roman" w:hAnsi="Times New Roman"/>
          <w:b/>
          <w:bCs/>
          <w:sz w:val="24"/>
          <w:szCs w:val="24"/>
        </w:rPr>
        <w:t>WHEREAS</w:t>
      </w:r>
      <w:r w:rsidRPr="004069D3">
        <w:rPr>
          <w:rFonts w:ascii="Times New Roman" w:hAnsi="Times New Roman"/>
          <w:sz w:val="24"/>
          <w:szCs w:val="24"/>
        </w:rPr>
        <w:t>, the Property Owner</w:t>
      </w:r>
      <w:r>
        <w:rPr>
          <w:rFonts w:ascii="Times New Roman" w:hAnsi="Times New Roman"/>
          <w:sz w:val="24"/>
          <w:szCs w:val="24"/>
        </w:rPr>
        <w:t>s</w:t>
      </w:r>
      <w:r w:rsidRPr="004069D3">
        <w:rPr>
          <w:rFonts w:ascii="Times New Roman" w:hAnsi="Times New Roman"/>
          <w:sz w:val="24"/>
          <w:szCs w:val="24"/>
        </w:rPr>
        <w:t xml:space="preserve"> ha</w:t>
      </w:r>
      <w:r>
        <w:rPr>
          <w:rFonts w:ascii="Times New Roman" w:hAnsi="Times New Roman"/>
          <w:sz w:val="24"/>
          <w:szCs w:val="24"/>
        </w:rPr>
        <w:t>ve</w:t>
      </w:r>
      <w:r w:rsidRPr="004069D3">
        <w:rPr>
          <w:rFonts w:ascii="Times New Roman" w:hAnsi="Times New Roman"/>
          <w:sz w:val="24"/>
          <w:szCs w:val="24"/>
        </w:rPr>
        <w:t xml:space="preserve"> reviewed and agreed to enter into a CRA Agreement, (“Agreement”), which provides a </w:t>
      </w:r>
      <w:r>
        <w:rPr>
          <w:rFonts w:ascii="Times New Roman" w:hAnsi="Times New Roman"/>
          <w:sz w:val="24"/>
          <w:szCs w:val="24"/>
        </w:rPr>
        <w:t>fifty</w:t>
      </w:r>
      <w:r w:rsidRPr="004069D3">
        <w:rPr>
          <w:rFonts w:ascii="Times New Roman" w:hAnsi="Times New Roman"/>
          <w:sz w:val="24"/>
          <w:szCs w:val="24"/>
        </w:rPr>
        <w:t xml:space="preserve"> percent (</w:t>
      </w:r>
      <w:r>
        <w:rPr>
          <w:rFonts w:ascii="Times New Roman" w:hAnsi="Times New Roman"/>
          <w:sz w:val="24"/>
          <w:szCs w:val="24"/>
        </w:rPr>
        <w:t>5</w:t>
      </w:r>
      <w:r w:rsidRPr="004069D3">
        <w:rPr>
          <w:rFonts w:ascii="Times New Roman" w:hAnsi="Times New Roman"/>
          <w:sz w:val="24"/>
          <w:szCs w:val="24"/>
        </w:rPr>
        <w:t xml:space="preserve">0%) exemption from real property taxes for a period of </w:t>
      </w:r>
      <w:r>
        <w:rPr>
          <w:rFonts w:ascii="Times New Roman" w:hAnsi="Times New Roman"/>
          <w:sz w:val="24"/>
          <w:szCs w:val="24"/>
        </w:rPr>
        <w:t>t</w:t>
      </w:r>
      <w:r w:rsidRPr="004069D3">
        <w:rPr>
          <w:rFonts w:ascii="Times New Roman" w:hAnsi="Times New Roman"/>
          <w:sz w:val="24"/>
          <w:szCs w:val="24"/>
        </w:rPr>
        <w:t>en (1</w:t>
      </w:r>
      <w:r>
        <w:rPr>
          <w:rFonts w:ascii="Times New Roman" w:hAnsi="Times New Roman"/>
          <w:sz w:val="24"/>
          <w:szCs w:val="24"/>
        </w:rPr>
        <w:t>0</w:t>
      </w:r>
      <w:r w:rsidRPr="004069D3">
        <w:rPr>
          <w:rFonts w:ascii="Times New Roman" w:hAnsi="Times New Roman"/>
          <w:sz w:val="24"/>
          <w:szCs w:val="24"/>
        </w:rPr>
        <w:t xml:space="preserve">) years on all improvements made to the real property which is subject to the CRA Agreement; and </w:t>
      </w:r>
    </w:p>
    <w:p w14:paraId="4D0EDB6B" w14:textId="77777777" w:rsidR="004069D3" w:rsidRPr="004069D3" w:rsidRDefault="004069D3">
      <w:pPr>
        <w:spacing w:line="240" w:lineRule="auto"/>
        <w:rPr>
          <w:rFonts w:ascii="Times New Roman" w:hAnsi="Times New Roman"/>
          <w:sz w:val="24"/>
          <w:szCs w:val="24"/>
        </w:rPr>
      </w:pPr>
    </w:p>
    <w:p w14:paraId="1B435669" w14:textId="6DBB0D4A" w:rsidR="004069D3" w:rsidRPr="004069D3" w:rsidRDefault="004069D3" w:rsidP="004069D3">
      <w:pPr>
        <w:spacing w:line="240" w:lineRule="auto"/>
        <w:ind w:firstLine="720"/>
        <w:rPr>
          <w:rFonts w:ascii="Times New Roman" w:hAnsi="Times New Roman"/>
          <w:sz w:val="24"/>
          <w:szCs w:val="24"/>
        </w:rPr>
      </w:pPr>
      <w:r w:rsidRPr="004069D3">
        <w:rPr>
          <w:rFonts w:ascii="Times New Roman" w:hAnsi="Times New Roman"/>
          <w:b/>
          <w:bCs/>
          <w:sz w:val="24"/>
          <w:szCs w:val="24"/>
        </w:rPr>
        <w:t>WHEREAS</w:t>
      </w:r>
      <w:r w:rsidRPr="004069D3">
        <w:rPr>
          <w:rFonts w:ascii="Times New Roman" w:hAnsi="Times New Roman"/>
          <w:sz w:val="24"/>
          <w:szCs w:val="24"/>
        </w:rPr>
        <w:t xml:space="preserve">, the Village Council </w:t>
      </w:r>
      <w:r>
        <w:rPr>
          <w:rFonts w:ascii="Times New Roman" w:hAnsi="Times New Roman"/>
          <w:sz w:val="24"/>
          <w:szCs w:val="24"/>
        </w:rPr>
        <w:t>desires to enter into</w:t>
      </w:r>
      <w:r w:rsidRPr="004069D3">
        <w:rPr>
          <w:rFonts w:ascii="Times New Roman" w:hAnsi="Times New Roman"/>
          <w:sz w:val="24"/>
          <w:szCs w:val="24"/>
        </w:rPr>
        <w:t xml:space="preserve"> the CRA Agreement and </w:t>
      </w:r>
      <w:r>
        <w:rPr>
          <w:rFonts w:ascii="Times New Roman" w:hAnsi="Times New Roman"/>
          <w:sz w:val="24"/>
          <w:szCs w:val="24"/>
        </w:rPr>
        <w:t xml:space="preserve">hereby </w:t>
      </w:r>
      <w:r w:rsidRPr="004069D3">
        <w:rPr>
          <w:rFonts w:ascii="Times New Roman" w:hAnsi="Times New Roman"/>
          <w:sz w:val="24"/>
          <w:szCs w:val="24"/>
        </w:rPr>
        <w:t xml:space="preserve">approves of the same. </w:t>
      </w:r>
    </w:p>
    <w:p w14:paraId="78773A17" w14:textId="77777777" w:rsidR="004069D3" w:rsidRPr="004069D3" w:rsidRDefault="004069D3">
      <w:pPr>
        <w:spacing w:line="240" w:lineRule="auto"/>
        <w:rPr>
          <w:rFonts w:ascii="Times New Roman" w:hAnsi="Times New Roman"/>
          <w:sz w:val="24"/>
          <w:szCs w:val="24"/>
        </w:rPr>
      </w:pPr>
    </w:p>
    <w:p w14:paraId="4153EC39" w14:textId="735A4E70" w:rsidR="004069D3" w:rsidRPr="004069D3" w:rsidRDefault="004069D3" w:rsidP="004069D3">
      <w:pPr>
        <w:spacing w:line="240" w:lineRule="auto"/>
        <w:ind w:firstLine="720"/>
        <w:rPr>
          <w:rFonts w:ascii="Times New Roman" w:hAnsi="Times New Roman"/>
          <w:b/>
          <w:bCs/>
          <w:sz w:val="24"/>
          <w:szCs w:val="24"/>
        </w:rPr>
      </w:pPr>
      <w:r w:rsidRPr="004069D3">
        <w:rPr>
          <w:rFonts w:ascii="Times New Roman" w:hAnsi="Times New Roman"/>
          <w:b/>
          <w:bCs/>
          <w:sz w:val="24"/>
          <w:szCs w:val="24"/>
        </w:rPr>
        <w:t xml:space="preserve">NOW, THEREFORE, BE IT ORDAINED BY THE COUNCIL OF THE VILLAGE OF </w:t>
      </w:r>
      <w:r w:rsidR="00081013">
        <w:rPr>
          <w:rFonts w:ascii="Times New Roman" w:hAnsi="Times New Roman"/>
          <w:b/>
          <w:bCs/>
          <w:sz w:val="24"/>
          <w:szCs w:val="24"/>
        </w:rPr>
        <w:t>LOUDONVILLE</w:t>
      </w:r>
      <w:r w:rsidRPr="004069D3">
        <w:rPr>
          <w:rFonts w:ascii="Times New Roman" w:hAnsi="Times New Roman"/>
          <w:b/>
          <w:bCs/>
          <w:sz w:val="24"/>
          <w:szCs w:val="24"/>
        </w:rPr>
        <w:t xml:space="preserve">, STATE OF OHIO: </w:t>
      </w:r>
    </w:p>
    <w:p w14:paraId="71C89913" w14:textId="77777777" w:rsidR="004069D3" w:rsidRPr="004069D3" w:rsidRDefault="004069D3">
      <w:pPr>
        <w:spacing w:line="240" w:lineRule="auto"/>
        <w:rPr>
          <w:rFonts w:ascii="Times New Roman" w:hAnsi="Times New Roman"/>
          <w:sz w:val="24"/>
          <w:szCs w:val="24"/>
        </w:rPr>
      </w:pPr>
    </w:p>
    <w:p w14:paraId="5D16DAAA" w14:textId="49ADEAC1" w:rsidR="004069D3" w:rsidRPr="004069D3" w:rsidRDefault="004069D3" w:rsidP="00081013">
      <w:pPr>
        <w:spacing w:line="240" w:lineRule="auto"/>
        <w:ind w:firstLine="720"/>
        <w:rPr>
          <w:rFonts w:ascii="Times New Roman" w:hAnsi="Times New Roman"/>
          <w:sz w:val="24"/>
          <w:szCs w:val="24"/>
        </w:rPr>
      </w:pPr>
      <w:r w:rsidRPr="00081013">
        <w:rPr>
          <w:rFonts w:ascii="Times New Roman" w:hAnsi="Times New Roman"/>
          <w:b/>
          <w:bCs/>
          <w:sz w:val="24"/>
          <w:szCs w:val="24"/>
        </w:rPr>
        <w:t>SECTION 1</w:t>
      </w:r>
      <w:r w:rsidRPr="004069D3">
        <w:rPr>
          <w:rFonts w:ascii="Times New Roman" w:hAnsi="Times New Roman"/>
          <w:sz w:val="24"/>
          <w:szCs w:val="24"/>
        </w:rPr>
        <w:t xml:space="preserve"> The Village Administrator is hereby authorized and directed to execute the CRA Agreement with the Property Owner</w:t>
      </w:r>
      <w:r w:rsidR="00081013">
        <w:rPr>
          <w:rFonts w:ascii="Times New Roman" w:hAnsi="Times New Roman"/>
          <w:sz w:val="24"/>
          <w:szCs w:val="24"/>
        </w:rPr>
        <w:t>s</w:t>
      </w:r>
      <w:r w:rsidRPr="004069D3">
        <w:rPr>
          <w:rFonts w:ascii="Times New Roman" w:hAnsi="Times New Roman"/>
          <w:sz w:val="24"/>
          <w:szCs w:val="24"/>
        </w:rPr>
        <w:t xml:space="preserve">, a copy of which is attached hereto and marked as Exhibit “A”, on behalf of the Village. Said Agreement thereby exempts from taxation on real property those improvements that are constructed on the real property that is subject to the CRA Agreement. </w:t>
      </w:r>
      <w:r w:rsidR="00081013">
        <w:rPr>
          <w:rFonts w:ascii="Times New Roman" w:hAnsi="Times New Roman"/>
          <w:sz w:val="24"/>
          <w:szCs w:val="24"/>
        </w:rPr>
        <w:t xml:space="preserve">This authorization shall be contingent on </w:t>
      </w:r>
      <w:r w:rsidR="00FD67C1">
        <w:rPr>
          <w:rFonts w:ascii="Times New Roman" w:hAnsi="Times New Roman"/>
          <w:sz w:val="24"/>
          <w:szCs w:val="24"/>
        </w:rPr>
        <w:t>ratification</w:t>
      </w:r>
      <w:r w:rsidR="00081013">
        <w:rPr>
          <w:rFonts w:ascii="Times New Roman" w:hAnsi="Times New Roman"/>
          <w:sz w:val="24"/>
          <w:szCs w:val="24"/>
        </w:rPr>
        <w:t xml:space="preserve"> </w:t>
      </w:r>
      <w:r w:rsidR="00FD67C1">
        <w:rPr>
          <w:rFonts w:ascii="Times New Roman" w:hAnsi="Times New Roman"/>
          <w:sz w:val="24"/>
          <w:szCs w:val="24"/>
        </w:rPr>
        <w:t>by</w:t>
      </w:r>
      <w:r w:rsidR="00081013">
        <w:rPr>
          <w:rFonts w:ascii="Times New Roman" w:hAnsi="Times New Roman"/>
          <w:sz w:val="24"/>
          <w:szCs w:val="24"/>
        </w:rPr>
        <w:t xml:space="preserve"> the Loudonville-Perrysville Exempted Village School Board, if such </w:t>
      </w:r>
      <w:r w:rsidR="00FD67C1">
        <w:rPr>
          <w:rFonts w:ascii="Times New Roman" w:hAnsi="Times New Roman"/>
          <w:sz w:val="24"/>
          <w:szCs w:val="24"/>
        </w:rPr>
        <w:t>ratification</w:t>
      </w:r>
      <w:r w:rsidR="00081013">
        <w:rPr>
          <w:rFonts w:ascii="Times New Roman" w:hAnsi="Times New Roman"/>
          <w:sz w:val="24"/>
          <w:szCs w:val="24"/>
        </w:rPr>
        <w:t xml:space="preserve"> is required by law.</w:t>
      </w:r>
    </w:p>
    <w:p w14:paraId="475B8CB0" w14:textId="77777777" w:rsidR="004069D3" w:rsidRPr="004069D3" w:rsidRDefault="004069D3">
      <w:pPr>
        <w:spacing w:line="240" w:lineRule="auto"/>
        <w:rPr>
          <w:rFonts w:ascii="Times New Roman" w:hAnsi="Times New Roman"/>
          <w:sz w:val="24"/>
          <w:szCs w:val="24"/>
        </w:rPr>
      </w:pPr>
    </w:p>
    <w:p w14:paraId="23213831" w14:textId="504201BE" w:rsidR="00525406" w:rsidRPr="004069D3" w:rsidRDefault="004069D3" w:rsidP="00081013">
      <w:pPr>
        <w:spacing w:line="240" w:lineRule="auto"/>
        <w:ind w:firstLine="720"/>
        <w:rPr>
          <w:rFonts w:ascii="Times New Roman" w:hAnsi="Times New Roman"/>
          <w:sz w:val="24"/>
          <w:szCs w:val="24"/>
        </w:rPr>
      </w:pPr>
      <w:r w:rsidRPr="00081013">
        <w:rPr>
          <w:rFonts w:ascii="Times New Roman" w:hAnsi="Times New Roman"/>
          <w:b/>
          <w:bCs/>
          <w:sz w:val="24"/>
          <w:szCs w:val="24"/>
        </w:rPr>
        <w:t>SECTION 2</w:t>
      </w:r>
      <w:r w:rsidRPr="004069D3">
        <w:rPr>
          <w:rFonts w:ascii="Times New Roman" w:hAnsi="Times New Roman"/>
          <w:sz w:val="24"/>
          <w:szCs w:val="24"/>
        </w:rPr>
        <w:t xml:space="preserve"> That Council hereby declares this to be an emergency measure immediately necessary for the preservation of the public peace, health, safety, and welfare; such an emergency arising out of the need to provide economic incentives to complete said project in a timely manner to facilitate the expansion of commercial and retail business operation. Wherefore, this Ordinance shall take effect and be in full force from and after its adoption of Council and approval by the Mayor. </w:t>
      </w:r>
    </w:p>
    <w:p w14:paraId="5EAF8759" w14:textId="77777777" w:rsidR="004069D3" w:rsidRPr="004069D3" w:rsidRDefault="004069D3">
      <w:pPr>
        <w:spacing w:line="240" w:lineRule="auto"/>
        <w:rPr>
          <w:rFonts w:ascii="Times New Roman" w:hAnsi="Times New Roman"/>
          <w:sz w:val="24"/>
          <w:szCs w:val="24"/>
        </w:rPr>
      </w:pPr>
    </w:p>
    <w:p w14:paraId="4C756DFE" w14:textId="1E3126F0" w:rsidR="006F19CE" w:rsidRPr="004069D3" w:rsidRDefault="006F19CE">
      <w:pPr>
        <w:spacing w:line="240" w:lineRule="auto"/>
        <w:rPr>
          <w:rFonts w:ascii="Times New Roman" w:hAnsi="Times New Roman"/>
          <w:sz w:val="24"/>
          <w:szCs w:val="24"/>
        </w:rPr>
      </w:pPr>
      <w:r w:rsidRPr="004069D3">
        <w:rPr>
          <w:rFonts w:ascii="Times New Roman" w:hAnsi="Times New Roman"/>
          <w:sz w:val="24"/>
          <w:szCs w:val="24"/>
        </w:rPr>
        <w:t>Dated: _______________</w:t>
      </w:r>
      <w:r w:rsidRPr="004069D3">
        <w:rPr>
          <w:rFonts w:ascii="Times New Roman" w:hAnsi="Times New Roman"/>
          <w:sz w:val="24"/>
          <w:szCs w:val="24"/>
        </w:rPr>
        <w:tab/>
      </w:r>
      <w:r w:rsidRPr="004069D3">
        <w:rPr>
          <w:rFonts w:ascii="Times New Roman" w:hAnsi="Times New Roman"/>
          <w:sz w:val="24"/>
          <w:szCs w:val="24"/>
        </w:rPr>
        <w:tab/>
      </w:r>
      <w:r w:rsidRPr="004069D3">
        <w:rPr>
          <w:rFonts w:ascii="Times New Roman" w:hAnsi="Times New Roman"/>
          <w:sz w:val="24"/>
          <w:szCs w:val="24"/>
        </w:rPr>
        <w:tab/>
      </w:r>
    </w:p>
    <w:p w14:paraId="500979F8" w14:textId="77777777" w:rsidR="006F19CE" w:rsidRPr="004069D3" w:rsidRDefault="006F19CE">
      <w:pPr>
        <w:spacing w:line="240" w:lineRule="auto"/>
        <w:ind w:left="2880" w:firstLine="720"/>
        <w:rPr>
          <w:rFonts w:ascii="Times New Roman" w:hAnsi="Times New Roman"/>
          <w:sz w:val="24"/>
          <w:szCs w:val="24"/>
        </w:rPr>
      </w:pPr>
      <w:r w:rsidRPr="004069D3">
        <w:rPr>
          <w:rFonts w:ascii="Times New Roman" w:hAnsi="Times New Roman"/>
          <w:sz w:val="24"/>
          <w:szCs w:val="24"/>
        </w:rPr>
        <w:tab/>
        <w:t>_______________________________</w:t>
      </w:r>
    </w:p>
    <w:p w14:paraId="169910FD" w14:textId="77777777" w:rsidR="006F19CE" w:rsidRPr="004069D3" w:rsidRDefault="006F19CE">
      <w:pPr>
        <w:spacing w:line="240" w:lineRule="auto"/>
        <w:ind w:left="2160" w:firstLine="720"/>
        <w:rPr>
          <w:rFonts w:ascii="Times New Roman" w:hAnsi="Times New Roman"/>
          <w:sz w:val="24"/>
          <w:szCs w:val="24"/>
        </w:rPr>
      </w:pPr>
      <w:r w:rsidRPr="004069D3">
        <w:rPr>
          <w:rFonts w:ascii="Times New Roman" w:hAnsi="Times New Roman"/>
          <w:sz w:val="24"/>
          <w:szCs w:val="24"/>
        </w:rPr>
        <w:tab/>
      </w:r>
      <w:r w:rsidRPr="004069D3">
        <w:rPr>
          <w:rFonts w:ascii="Times New Roman" w:hAnsi="Times New Roman"/>
          <w:sz w:val="24"/>
          <w:szCs w:val="24"/>
        </w:rPr>
        <w:tab/>
      </w:r>
      <w:r w:rsidR="003B4F61" w:rsidRPr="004069D3">
        <w:rPr>
          <w:rFonts w:ascii="Times New Roman" w:hAnsi="Times New Roman"/>
          <w:sz w:val="24"/>
          <w:szCs w:val="24"/>
        </w:rPr>
        <w:t>Stephen Stricklen</w:t>
      </w:r>
      <w:r w:rsidRPr="004069D3">
        <w:rPr>
          <w:rFonts w:ascii="Times New Roman" w:hAnsi="Times New Roman"/>
          <w:sz w:val="24"/>
          <w:szCs w:val="24"/>
        </w:rPr>
        <w:t>, Mayor</w:t>
      </w:r>
    </w:p>
    <w:p w14:paraId="092D70FC" w14:textId="77777777" w:rsidR="006F19CE" w:rsidRPr="004069D3" w:rsidRDefault="006F19CE">
      <w:pPr>
        <w:spacing w:line="240" w:lineRule="auto"/>
        <w:rPr>
          <w:rFonts w:ascii="Times New Roman" w:hAnsi="Times New Roman"/>
          <w:sz w:val="24"/>
          <w:szCs w:val="24"/>
        </w:rPr>
      </w:pPr>
    </w:p>
    <w:p w14:paraId="2F543A6E" w14:textId="77777777" w:rsidR="006F19CE" w:rsidRPr="004069D3" w:rsidRDefault="006F19CE">
      <w:pPr>
        <w:spacing w:line="240" w:lineRule="auto"/>
        <w:rPr>
          <w:rFonts w:ascii="Times New Roman" w:hAnsi="Times New Roman"/>
          <w:sz w:val="24"/>
          <w:szCs w:val="24"/>
        </w:rPr>
      </w:pPr>
      <w:r w:rsidRPr="004069D3">
        <w:rPr>
          <w:rFonts w:ascii="Times New Roman" w:hAnsi="Times New Roman"/>
          <w:sz w:val="24"/>
          <w:szCs w:val="24"/>
        </w:rPr>
        <w:t>Attest:</w:t>
      </w:r>
    </w:p>
    <w:p w14:paraId="4D52615B" w14:textId="77777777" w:rsidR="006F19CE" w:rsidRPr="004069D3" w:rsidRDefault="006F19CE">
      <w:pPr>
        <w:spacing w:line="240" w:lineRule="auto"/>
        <w:rPr>
          <w:rFonts w:ascii="Times New Roman" w:hAnsi="Times New Roman"/>
          <w:sz w:val="24"/>
          <w:szCs w:val="24"/>
        </w:rPr>
      </w:pPr>
    </w:p>
    <w:p w14:paraId="6C6DC044" w14:textId="77777777" w:rsidR="009A5167" w:rsidRPr="004069D3" w:rsidRDefault="009A5167">
      <w:pPr>
        <w:spacing w:line="240" w:lineRule="auto"/>
        <w:rPr>
          <w:rFonts w:ascii="Times New Roman" w:hAnsi="Times New Roman"/>
          <w:sz w:val="24"/>
          <w:szCs w:val="24"/>
        </w:rPr>
      </w:pPr>
    </w:p>
    <w:p w14:paraId="4975D33C" w14:textId="77777777" w:rsidR="006F19CE" w:rsidRPr="004069D3" w:rsidRDefault="006F19CE">
      <w:pPr>
        <w:spacing w:line="240" w:lineRule="auto"/>
        <w:rPr>
          <w:rFonts w:ascii="Times New Roman" w:hAnsi="Times New Roman"/>
          <w:sz w:val="24"/>
          <w:szCs w:val="24"/>
        </w:rPr>
      </w:pPr>
      <w:r w:rsidRPr="004069D3">
        <w:rPr>
          <w:rFonts w:ascii="Times New Roman" w:hAnsi="Times New Roman"/>
          <w:sz w:val="24"/>
          <w:szCs w:val="24"/>
        </w:rPr>
        <w:t>___________________________________</w:t>
      </w:r>
    </w:p>
    <w:p w14:paraId="4835793E" w14:textId="77777777" w:rsidR="006F19CE" w:rsidRPr="004069D3" w:rsidRDefault="004B4E18">
      <w:pPr>
        <w:spacing w:line="240" w:lineRule="auto"/>
        <w:rPr>
          <w:rFonts w:ascii="Times New Roman" w:hAnsi="Times New Roman"/>
          <w:sz w:val="24"/>
          <w:szCs w:val="24"/>
        </w:rPr>
      </w:pPr>
      <w:r w:rsidRPr="004069D3">
        <w:rPr>
          <w:rFonts w:ascii="Times New Roman" w:hAnsi="Times New Roman"/>
          <w:sz w:val="24"/>
          <w:szCs w:val="24"/>
        </w:rPr>
        <w:t>Elaine Van</w:t>
      </w:r>
      <w:r w:rsidR="00F32190" w:rsidRPr="004069D3">
        <w:rPr>
          <w:rFonts w:ascii="Times New Roman" w:hAnsi="Times New Roman"/>
          <w:sz w:val="24"/>
          <w:szCs w:val="24"/>
        </w:rPr>
        <w:t xml:space="preserve"> </w:t>
      </w:r>
      <w:r w:rsidRPr="004069D3">
        <w:rPr>
          <w:rFonts w:ascii="Times New Roman" w:hAnsi="Times New Roman"/>
          <w:sz w:val="24"/>
          <w:szCs w:val="24"/>
        </w:rPr>
        <w:t>Horn</w:t>
      </w:r>
      <w:r w:rsidR="006F19CE" w:rsidRPr="004069D3">
        <w:rPr>
          <w:rFonts w:ascii="Times New Roman" w:hAnsi="Times New Roman"/>
          <w:sz w:val="24"/>
          <w:szCs w:val="24"/>
        </w:rPr>
        <w:t>, Fiscal Officer</w:t>
      </w:r>
    </w:p>
    <w:p w14:paraId="46790E33" w14:textId="77777777" w:rsidR="006F19CE" w:rsidRPr="004069D3" w:rsidRDefault="006F19CE">
      <w:pPr>
        <w:spacing w:line="240" w:lineRule="auto"/>
        <w:rPr>
          <w:rFonts w:ascii="Times New Roman" w:hAnsi="Times New Roman"/>
          <w:sz w:val="24"/>
          <w:szCs w:val="24"/>
        </w:rPr>
      </w:pPr>
    </w:p>
    <w:p w14:paraId="2D2289BA" w14:textId="77777777" w:rsidR="006F19CE" w:rsidRPr="004069D3" w:rsidRDefault="006F19CE">
      <w:pPr>
        <w:spacing w:line="240" w:lineRule="auto"/>
        <w:rPr>
          <w:rFonts w:ascii="Times New Roman" w:hAnsi="Times New Roman"/>
          <w:sz w:val="24"/>
          <w:szCs w:val="24"/>
        </w:rPr>
      </w:pPr>
      <w:r w:rsidRPr="004069D3">
        <w:rPr>
          <w:rFonts w:ascii="Times New Roman" w:hAnsi="Times New Roman"/>
          <w:sz w:val="24"/>
          <w:szCs w:val="24"/>
        </w:rPr>
        <w:t>Approved:</w:t>
      </w:r>
    </w:p>
    <w:p w14:paraId="210A7E30" w14:textId="77777777" w:rsidR="006F19CE" w:rsidRPr="004069D3" w:rsidRDefault="006F19CE">
      <w:pPr>
        <w:spacing w:line="240" w:lineRule="auto"/>
        <w:rPr>
          <w:rFonts w:ascii="Times New Roman" w:hAnsi="Times New Roman"/>
          <w:sz w:val="24"/>
          <w:szCs w:val="24"/>
        </w:rPr>
      </w:pPr>
    </w:p>
    <w:p w14:paraId="2A97B435" w14:textId="77777777" w:rsidR="009A5167" w:rsidRPr="004069D3" w:rsidRDefault="009A5167">
      <w:pPr>
        <w:spacing w:line="240" w:lineRule="auto"/>
        <w:rPr>
          <w:rFonts w:ascii="Times New Roman" w:hAnsi="Times New Roman"/>
          <w:sz w:val="24"/>
          <w:szCs w:val="24"/>
        </w:rPr>
      </w:pPr>
    </w:p>
    <w:p w14:paraId="18E914A5" w14:textId="77777777" w:rsidR="006F19CE" w:rsidRPr="004069D3" w:rsidRDefault="006F19CE">
      <w:pPr>
        <w:spacing w:line="240" w:lineRule="auto"/>
        <w:rPr>
          <w:rFonts w:ascii="Times New Roman" w:hAnsi="Times New Roman"/>
          <w:sz w:val="24"/>
          <w:szCs w:val="24"/>
        </w:rPr>
      </w:pPr>
      <w:r w:rsidRPr="004069D3">
        <w:rPr>
          <w:rFonts w:ascii="Times New Roman" w:hAnsi="Times New Roman"/>
          <w:sz w:val="24"/>
          <w:szCs w:val="24"/>
        </w:rPr>
        <w:t>___________________________________</w:t>
      </w:r>
    </w:p>
    <w:p w14:paraId="40C9CB0B" w14:textId="77777777" w:rsidR="006F19CE" w:rsidRPr="004069D3" w:rsidRDefault="006F19CE">
      <w:pPr>
        <w:spacing w:line="240" w:lineRule="auto"/>
        <w:rPr>
          <w:rFonts w:ascii="Times New Roman" w:hAnsi="Times New Roman"/>
          <w:sz w:val="24"/>
          <w:szCs w:val="24"/>
        </w:rPr>
      </w:pPr>
      <w:r w:rsidRPr="004069D3">
        <w:rPr>
          <w:rFonts w:ascii="Times New Roman" w:hAnsi="Times New Roman"/>
          <w:sz w:val="24"/>
          <w:szCs w:val="24"/>
        </w:rPr>
        <w:t>Thomas R. Gilman, Village Solicitor</w:t>
      </w:r>
    </w:p>
    <w:p w14:paraId="187F3B51" w14:textId="77777777" w:rsidR="006F19CE" w:rsidRPr="004069D3" w:rsidRDefault="006F19CE">
      <w:pPr>
        <w:spacing w:line="240" w:lineRule="auto"/>
        <w:rPr>
          <w:rFonts w:ascii="Times New Roman" w:hAnsi="Times New Roman"/>
          <w:sz w:val="24"/>
          <w:szCs w:val="24"/>
        </w:rPr>
      </w:pPr>
    </w:p>
    <w:p w14:paraId="64134F7E" w14:textId="77777777" w:rsidR="006F19CE" w:rsidRPr="004069D3" w:rsidRDefault="006F19CE">
      <w:pPr>
        <w:spacing w:line="240" w:lineRule="auto"/>
        <w:rPr>
          <w:rFonts w:ascii="Times New Roman" w:hAnsi="Times New Roman"/>
          <w:sz w:val="24"/>
          <w:szCs w:val="24"/>
        </w:rPr>
      </w:pPr>
    </w:p>
    <w:sectPr w:rsidR="006F19CE" w:rsidRPr="004069D3" w:rsidSect="0081156F">
      <w:headerReference w:type="default" r:id="rId7"/>
      <w:pgSz w:w="12240" w:h="15840" w:code="1"/>
      <w:pgMar w:top="-1440" w:right="1440" w:bottom="-1440" w:left="1440" w:header="720" w:footer="432"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696AC" w14:textId="77777777" w:rsidR="00F904FE" w:rsidRDefault="00F904FE">
      <w:pPr>
        <w:spacing w:line="240" w:lineRule="auto"/>
      </w:pPr>
      <w:r>
        <w:separator/>
      </w:r>
    </w:p>
  </w:endnote>
  <w:endnote w:type="continuationSeparator" w:id="0">
    <w:p w14:paraId="12EF7CD6" w14:textId="77777777" w:rsidR="00F904FE" w:rsidRDefault="00F90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4F7A" w14:textId="77777777" w:rsidR="00F904FE" w:rsidRDefault="00F904FE">
      <w:pPr>
        <w:spacing w:line="240" w:lineRule="auto"/>
      </w:pPr>
      <w:r>
        <w:separator/>
      </w:r>
    </w:p>
  </w:footnote>
  <w:footnote w:type="continuationSeparator" w:id="0">
    <w:p w14:paraId="2DEB5045" w14:textId="77777777" w:rsidR="00F904FE" w:rsidRDefault="00F90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B2B1" w14:textId="77777777" w:rsidR="006F19CE" w:rsidRDefault="009A5167">
    <w:pPr>
      <w:pStyle w:val="Header"/>
    </w:pPr>
    <w:r>
      <w:rPr>
        <w:noProof/>
      </w:rPr>
      <mc:AlternateContent>
        <mc:Choice Requires="wps">
          <w:drawing>
            <wp:anchor distT="0" distB="0" distL="114300" distR="114300" simplePos="0" relativeHeight="251659264" behindDoc="0" locked="0" layoutInCell="1" allowOverlap="1" wp14:anchorId="5D731CFE" wp14:editId="242C20E7">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89F9A" w14:textId="77777777" w:rsidR="006F19CE" w:rsidRDefault="006F19C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6F19CE" w:rsidRDefault="006F19CE"/>
                </w:txbxContent>
              </v:textbox>
              <w10:wrap anchorx="margin" anchory="margin"/>
            </v:shape>
          </w:pict>
        </mc:Fallback>
      </mc:AlternateContent>
    </w:r>
    <w:r>
      <w:rPr>
        <w:noProof/>
      </w:rPr>
      <mc:AlternateContent>
        <mc:Choice Requires="wps">
          <w:drawing>
            <wp:anchor distT="0" distB="0" distL="114299" distR="114299" simplePos="0" relativeHeight="251658240" behindDoc="0" locked="0" layoutInCell="1" allowOverlap="1" wp14:anchorId="4BF71595" wp14:editId="6103E2E6">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6DBD3"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299" distR="114299" simplePos="0" relativeHeight="251657216" behindDoc="0" locked="0" layoutInCell="1" allowOverlap="1" wp14:anchorId="6D246F5D" wp14:editId="29D12C83">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941E2"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9" distR="114299" simplePos="0" relativeHeight="251656192" behindDoc="0" locked="0" layoutInCell="1" allowOverlap="1" wp14:anchorId="58A55C74" wp14:editId="5AD8B730">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34E1B"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24EF"/>
    <w:multiLevelType w:val="hybridMultilevel"/>
    <w:tmpl w:val="52A05860"/>
    <w:lvl w:ilvl="0" w:tplc="6EDC730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1"/>
    <w:docVar w:name="CourtName" w:val="ASHLAND COUNTY COURT OF COMMON PLEAS_x000d__x000a_PROBATE DIVISION"/>
    <w:docVar w:name="FirmInFtr" w:val="0"/>
    <w:docVar w:name="FirmInSigBlkStyle" w:val="1"/>
    <w:docVar w:name="FirstLineNum" w:val="1"/>
    <w:docVar w:name="FirstPleadingLine" w:val="1"/>
    <w:docVar w:name="Font" w:val="Garamond"/>
    <w:docVar w:name="IncludeDate" w:val="-1"/>
    <w:docVar w:name="IncludeLineNumbers" w:val="0"/>
    <w:docVar w:name="JudgeName" w:val="-1"/>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0"/>
  </w:docVars>
  <w:rsids>
    <w:rsidRoot w:val="00FF7D9C"/>
    <w:rsid w:val="000343D9"/>
    <w:rsid w:val="00081013"/>
    <w:rsid w:val="000E246B"/>
    <w:rsid w:val="003126A2"/>
    <w:rsid w:val="003619F0"/>
    <w:rsid w:val="003A2DB4"/>
    <w:rsid w:val="003B4F61"/>
    <w:rsid w:val="004069D3"/>
    <w:rsid w:val="00435D24"/>
    <w:rsid w:val="004960AD"/>
    <w:rsid w:val="004B4E18"/>
    <w:rsid w:val="004F1423"/>
    <w:rsid w:val="00525406"/>
    <w:rsid w:val="005452E1"/>
    <w:rsid w:val="00606615"/>
    <w:rsid w:val="006520F8"/>
    <w:rsid w:val="00690B9D"/>
    <w:rsid w:val="006F19CE"/>
    <w:rsid w:val="00703A1E"/>
    <w:rsid w:val="00722155"/>
    <w:rsid w:val="00801179"/>
    <w:rsid w:val="0081156F"/>
    <w:rsid w:val="00944AF7"/>
    <w:rsid w:val="009479E2"/>
    <w:rsid w:val="009677F0"/>
    <w:rsid w:val="009A0156"/>
    <w:rsid w:val="009A5167"/>
    <w:rsid w:val="00E50292"/>
    <w:rsid w:val="00E9248D"/>
    <w:rsid w:val="00EF4FF2"/>
    <w:rsid w:val="00F01FB9"/>
    <w:rsid w:val="00F32190"/>
    <w:rsid w:val="00F329CF"/>
    <w:rsid w:val="00F904FE"/>
    <w:rsid w:val="00FD67C1"/>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CDA62"/>
  <w15:docId w15:val="{0D423358-EC51-462F-8290-3CF2E0DF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6F"/>
    <w:pPr>
      <w:spacing w:line="508" w:lineRule="exact"/>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1156F"/>
    <w:pPr>
      <w:spacing w:line="254" w:lineRule="exact"/>
    </w:pPr>
  </w:style>
  <w:style w:type="paragraph" w:customStyle="1" w:styleId="15Spacing">
    <w:name w:val="1.5 Spacing"/>
    <w:basedOn w:val="Normal"/>
    <w:rsid w:val="0081156F"/>
    <w:pPr>
      <w:spacing w:line="381" w:lineRule="exact"/>
    </w:pPr>
  </w:style>
  <w:style w:type="paragraph" w:customStyle="1" w:styleId="DoubleSpacing">
    <w:name w:val="Double Spacing"/>
    <w:basedOn w:val="Normal"/>
    <w:rsid w:val="0081156F"/>
  </w:style>
  <w:style w:type="paragraph" w:customStyle="1" w:styleId="AttorneyName">
    <w:name w:val="Attorney Name"/>
    <w:basedOn w:val="SingleSpacing"/>
    <w:rsid w:val="0081156F"/>
  </w:style>
  <w:style w:type="paragraph" w:customStyle="1" w:styleId="FirmName">
    <w:name w:val="Firm Name"/>
    <w:basedOn w:val="SingleSpacing"/>
    <w:rsid w:val="0081156F"/>
    <w:pPr>
      <w:jc w:val="center"/>
    </w:pPr>
  </w:style>
  <w:style w:type="paragraph" w:customStyle="1" w:styleId="SignatureBlock">
    <w:name w:val="Signature Block"/>
    <w:basedOn w:val="SingleSpacing"/>
    <w:rsid w:val="0081156F"/>
    <w:pPr>
      <w:ind w:left="4680"/>
    </w:pPr>
  </w:style>
  <w:style w:type="paragraph" w:styleId="Header">
    <w:name w:val="header"/>
    <w:basedOn w:val="Normal"/>
    <w:semiHidden/>
    <w:rsid w:val="0081156F"/>
    <w:pPr>
      <w:tabs>
        <w:tab w:val="center" w:pos="4320"/>
        <w:tab w:val="right" w:pos="8640"/>
      </w:tabs>
    </w:pPr>
  </w:style>
  <w:style w:type="paragraph" w:styleId="Footer">
    <w:name w:val="footer"/>
    <w:basedOn w:val="Normal"/>
    <w:semiHidden/>
    <w:rsid w:val="0081156F"/>
    <w:pPr>
      <w:tabs>
        <w:tab w:val="center" w:pos="4320"/>
        <w:tab w:val="right" w:pos="8640"/>
      </w:tabs>
    </w:pPr>
  </w:style>
  <w:style w:type="character" w:styleId="Hyperlink">
    <w:name w:val="Hyperlink"/>
    <w:semiHidden/>
    <w:rsid w:val="0081156F"/>
    <w:rPr>
      <w:color w:val="0000FF"/>
      <w:u w:val="single"/>
    </w:rPr>
  </w:style>
  <w:style w:type="paragraph" w:styleId="BodyText">
    <w:name w:val="Body Text"/>
    <w:basedOn w:val="Normal"/>
    <w:semiHidden/>
    <w:rsid w:val="0081156F"/>
    <w:pPr>
      <w:spacing w:line="240" w:lineRule="auto"/>
    </w:pPr>
    <w:rPr>
      <w:sz w:val="24"/>
      <w:szCs w:val="24"/>
    </w:rPr>
  </w:style>
  <w:style w:type="paragraph" w:styleId="Title">
    <w:name w:val="Title"/>
    <w:basedOn w:val="Normal"/>
    <w:qFormat/>
    <w:rsid w:val="0081156F"/>
    <w:pPr>
      <w:spacing w:line="240" w:lineRule="auto"/>
      <w:jc w:val="center"/>
    </w:pPr>
    <w:rPr>
      <w:rFonts w:ascii="Times New Roman" w:hAnsi="Times New Roman"/>
      <w:b/>
      <w:bCs/>
      <w:sz w:val="24"/>
      <w:szCs w:val="24"/>
    </w:rPr>
  </w:style>
  <w:style w:type="paragraph" w:styleId="BodyText2">
    <w:name w:val="Body Text 2"/>
    <w:basedOn w:val="Normal"/>
    <w:semiHidden/>
    <w:rsid w:val="0081156F"/>
    <w:pPr>
      <w:spacing w:line="240" w:lineRule="auto"/>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gal%20Pleadings\ASHLAND%20PRO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ASHLAND PROBATE</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 Company</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Erin R. Kick</dc:creator>
  <cp:lastModifiedBy>Loudonville Village</cp:lastModifiedBy>
  <cp:revision>2</cp:revision>
  <cp:lastPrinted>2016-09-16T13:36:00Z</cp:lastPrinted>
  <dcterms:created xsi:type="dcterms:W3CDTF">2020-11-13T16:34:00Z</dcterms:created>
  <dcterms:modified xsi:type="dcterms:W3CDTF">2020-11-13T16:34:00Z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